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74d7fdd949c42e7" /></Relationships>
</file>

<file path=word/document.xml><?xml version="1.0" encoding="utf-8"?>
<w:document xmlns:w="http://schemas.openxmlformats.org/wordprocessingml/2006/main">
  <w:body>
    <w:tbl>
      <w:tblPr>
        <w:tblStyle w:val="TableGrid"/>
        <w:tblW w:w="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0" w:type="dxa"/>
          <w:bottom w:w="0" w:type="dxa"/>
        </w:tblCellMar>
      </w:tblPr>
      <w:tblGrid>
        <w:gridCol/>
        <w:gridCol/>
      </w:tblGrid>
      <w:tr>
        <w:trPr>
          <w:tblHeader/>
        </w:trP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239" w:after="0"/>
            </w:pPr>
            <w:r>
              <w:rPr>
                <w:rFonts w:ascii="Times New Roman" w:hAnsi="Times New Roman"/>
                <w:b/>
                <w:sz w:val="28"/>
                <w:shd w:val="clear" w:fill="FFFFFF"/>
              </w:rPr>
              <w:t xml:space="preserve">УТВЕРЖДАЮ</w:t>
            </w: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20" w:after="0"/>
            </w:pPr>
            <w:r>
              <w:rPr>
                <w:rFonts w:ascii="Times New Roman" w:hAnsi="Times New Roman"/>
                <w:b/>
                <w:sz w:val="16"/>
                <w:shd w:val="clear" w:fill="FFFFFF"/>
              </w:rPr>
              <w:t xml:space="preserve">(должность)</w:t>
            </w: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right"/>
            </w:pP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20" w:after="0"/>
            </w:pPr>
            <w:r>
              <w:rPr>
                <w:rFonts w:ascii="Times New Roman" w:hAnsi="Times New Roman"/>
                <w:b/>
                <w:sz w:val="16"/>
                <w:shd w:val="clear" w:fill="FFFFFF"/>
              </w:rPr>
              <w:t xml:space="preserve">(подпись,  фамилия, инициалы)</w:t>
            </w: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59" w:after="200"/>
            </w:pPr>
            <w:r>
              <w:rPr>
                <w:rFonts w:ascii="Times New Roman" w:hAnsi="Times New Roman"/>
                <w:b/>
                <w:sz w:val="28"/>
                <w:shd w:val="clear" w:fill="FFFFFF"/>
              </w:rPr>
              <w:t xml:space="preserve">«___»____________ 20__г.</w:t>
            </w:r>
          </w:p>
        </w:tc>
      </w:tr>
    </w:tbl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Реестр опасностей предприятия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Опасности, действующие на работников предприятия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pPr>
        <w:keepNext w:val="false"/>
        <w:jc w:val="left"/>
      </w:pPr>
      <w:r>
        <w:rPr>
          <w:rFonts w:hint="default" w:ascii="Times New Roman" w:hAnsi="Times New Roman"/>
        </w:rPr>
        <w:br/>
      </w:r>
    </w:p>
    <w:p>
      <w:r>
        <w:rPr>
          <w:rFonts w:hint="default" w:ascii="Times New Roman" w:hAnsi="Times New Roman"/>
        </w:rPr>
        <w:br w:type="page"/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hd w:val="clear" w:fill="FFFFFF"/>
              </w:rPr>
              <w:t xml:space="preserve">№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b/>
                <w:shd w:val="clear" w:fill="FFFFFF"/>
              </w:rPr>
              <w:t xml:space="preserve">Опасность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hd w:val="clear" w:fill="FFFFFF"/>
              </w:rPr>
              <w:t xml:space="preserve">Количество работников/</w:t>
            </w:r>
            <w:r>
              <w:rPr>
                <w:rFonts w:hint="default" w:ascii="Times New Roman" w:hAnsi="Times New Roman"/>
              </w:rPr>
              <w:br/>
            </w:r>
            <w:r>
              <w:rPr>
                <w:rFonts w:ascii="Times New Roman" w:hAnsi="Times New Roman"/>
                <w:b/>
                <w:shd w:val="clear" w:fill="FFFFFF"/>
              </w:rPr>
              <w:t xml:space="preserve">Рабочих мест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Низкий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Средний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Высокий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hd w:val="clear" w:fill="FFFFFF"/>
              </w:rPr>
              <w:t xml:space="preserve">Интегральная оценка уровня риска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5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7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от вдыхания дыма, паров вредных газов и пыли при пожаре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36/20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36/20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360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32/18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32/18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320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удара из-за падения снега или сосулек с крыши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36/20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36/20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288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36/20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36/20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216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5.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падения из-за потери равновесия при спотыкании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36/20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36/20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216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психических нагрузок, стрессов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27/14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6/6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21/8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144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7.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перенапряжения зрительного анализатора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24/13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24/13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144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8.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нагрузки на голосовой аппарат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17/6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17/6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68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9.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физических перегрузок при неудобной рабочей позе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11/6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8/5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60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10.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заваливания складируемыми грузами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9/6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9/6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56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11.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удара из-за падения случайных предметов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9/6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9/6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54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12.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перегрева из-за воздействия повышенной температуры воздуха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8/4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8/4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48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13.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пореза в результате воздействия движущихся режущих частей механизмов, машин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6/3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6/3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14.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Опасность, связанная с дегустацией отравленной пищи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40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15.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пореза в результате воздействия острого режущего инструмента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6/3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6/3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16.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физических перегрузок при чрезмерных физических усилиях при перемещении предметов и деталей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5/3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5/3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30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17.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заболевания из-за воздействия пониженной температуры воздуха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18.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ожога из-за контакта с поверхностью, имеющей высокую температуру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19.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пореза разбившимися стеклянными предметами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4/3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4/3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20.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ухудшения здоровья, связанная с производственными загрязнениями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8/5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8/5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24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21.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падения с высоты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20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22.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падения на ноги тяжелого предмета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18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23.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поражения кожи из-за попадания вредных веществ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18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24.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пореза в результате воздействия острых кромок и заусенцев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18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25.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насилия от враждебно настроенных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18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26.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насилия от третьих лиц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18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27.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поражения легких от вдыхания вредных паров или газов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28.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химического ожога роговицы глаза из-за попадания опасных веществ в глаза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29.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повреждения органов дыхания частицами пыли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30.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попадания в глаза стружки, мелких осколков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12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31.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солнечного ожога кожи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12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32.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физических перегрузок при статических нагрузках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12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33.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физических перегрузок при стереотипных рабочих движениях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12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34.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воздействия пыли на глаза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12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35.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наезда на человека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10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пореза частей тела кромкой листа бумаги, канцелярским ножом, ножницами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3/3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9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37.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попадания инородного предмета (занозы) под кожу рук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2/2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8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38.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воздействия воздушных взвесей вредных химических веществ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39.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воздействия локальной вибрации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40.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воздействия общей вибрации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41.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заражения вследствие инфекции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42.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ожога из-за контакта с жидкостью, имеющей высокую температуру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43.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повышенного уровня и других неблагоприятных характеристик шума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44.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физических перегрузок при перемещении работника в пространстве, обусловленных технологическим процессом в течение рабочей смены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1/1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0/0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</w:t>
            </w:r>
          </w:p>
        </w:tc>
      </w:tr>
    </w:tbl>
    <w:p>
      <w:pPr>
        <w:keepNext w:val="true"/>
        <w:keepLines w:val="true"/>
        <w:spacing w:before="239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sectPr>
      <w:pgSz w:w="16838" w:h="11906" w:orient="landscape"/>
      <w:pgMar w:top="453" w:right="453" w:bottom="453" w:left="453" w:header="708" w:footer="708" w:gutter="0"/>
      <w:cols w:space="708"/>
      <w:docGrid w:linePitch="360"/>
    </w:sectPr>
  </w:body>
</w:document>
</file>

<file path=word/styles.xml><?xml version="1.0" encoding="utf-8"?>
<w:styles xmlns:w="http://schemas.openxmlformats.org/wordprocessingml/2006/main">
  <w:style xmlns:w="http://schemas.openxmlformats.org/wordprocessingml/2006/main" w:type="table" w:styleId="TableGrid">
    <w:name w:val="Table Grid"/>
    <w:basedOn w:val="TableNormal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d3ae502001864934" /></Relationships>
</file>