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D6" w:rsidRPr="002551D6" w:rsidRDefault="002551D6" w:rsidP="002551D6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2551D6">
        <w:rPr>
          <w:b/>
          <w:color w:val="000000"/>
          <w:sz w:val="28"/>
          <w:szCs w:val="28"/>
        </w:rPr>
        <w:t>Проект Нечаевой Д.Н.</w:t>
      </w:r>
      <w:r w:rsidRPr="002551D6">
        <w:rPr>
          <w:b/>
          <w:color w:val="000000"/>
          <w:sz w:val="28"/>
          <w:szCs w:val="28"/>
        </w:rPr>
        <w:t xml:space="preserve"> </w:t>
      </w:r>
    </w:p>
    <w:p w:rsidR="002551D6" w:rsidRPr="002551D6" w:rsidRDefault="002551D6" w:rsidP="002551D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2551D6">
        <w:rPr>
          <w:b/>
          <w:color w:val="000000"/>
          <w:sz w:val="28"/>
          <w:szCs w:val="28"/>
        </w:rPr>
        <w:t xml:space="preserve">« Формирование основ экологической культуры у детей дошкольного </w:t>
      </w:r>
      <w:r>
        <w:rPr>
          <w:b/>
          <w:color w:val="000000"/>
          <w:sz w:val="28"/>
          <w:szCs w:val="28"/>
        </w:rPr>
        <w:t xml:space="preserve">    </w:t>
      </w:r>
      <w:r w:rsidRPr="002551D6">
        <w:rPr>
          <w:b/>
          <w:color w:val="000000"/>
          <w:sz w:val="28"/>
          <w:szCs w:val="28"/>
        </w:rPr>
        <w:t>возраста</w:t>
      </w:r>
      <w:r>
        <w:rPr>
          <w:b/>
          <w:color w:val="000000"/>
          <w:sz w:val="28"/>
          <w:szCs w:val="28"/>
        </w:rPr>
        <w:t>.</w:t>
      </w:r>
      <w:bookmarkStart w:id="0" w:name="_GoBack"/>
      <w:bookmarkEnd w:id="0"/>
      <w:r w:rsidRPr="002551D6">
        <w:rPr>
          <w:b/>
          <w:color w:val="000000"/>
          <w:sz w:val="28"/>
          <w:szCs w:val="28"/>
        </w:rPr>
        <w:t>»</w:t>
      </w:r>
    </w:p>
    <w:p w:rsidR="002551D6" w:rsidRPr="00756428" w:rsidRDefault="002551D6" w:rsidP="002551D6">
      <w:pPr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</w:rPr>
        <w:t>Сроки реализации 2023 – 2026г.</w:t>
      </w:r>
    </w:p>
    <w:p w:rsidR="002551D6" w:rsidRPr="00756428" w:rsidRDefault="002551D6" w:rsidP="002551D6">
      <w:pPr>
        <w:rPr>
          <w:color w:val="000000"/>
          <w:sz w:val="28"/>
          <w:szCs w:val="28"/>
        </w:rPr>
      </w:pPr>
    </w:p>
    <w:p w:rsidR="002551D6" w:rsidRPr="00756428" w:rsidRDefault="002551D6" w:rsidP="002551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  <w:shd w:val="clear" w:color="auto" w:fill="FFFFFF"/>
        </w:rPr>
        <w:t>Экологическое отношение к миру формируется и развивается на протяжении всей жизни человека. Умение жить в согласии с природой, с окружающей средой следует начинать воспитывать как можно раньше. Каждый ребенок хочет радоваться новому дню, приносить радость своим родителям, узнавать каждый день все больше нового и интересного, хочет познавать прекрасный мир, который его окружает. Доказано, что общение с природой благотворно сказывается на общем развитии ребенка, так как именно это общение, позволяет не только познать закономерности развития живой природы, но и учит ребенка жить в согласии с природой, учит ее любить, уважать, почитать и беречь. Известно также, что истинная красота заложена в природе, и задача состоит в том, чтобы помочь ребенку увидеть ее, научиться ценить ее. В результате при ознакомлении детей с природой открываются широкие возможности для их эстетического воспитания.</w:t>
      </w:r>
    </w:p>
    <w:p w:rsidR="002551D6" w:rsidRPr="00756428" w:rsidRDefault="002551D6" w:rsidP="002551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  <w:shd w:val="clear" w:color="auto" w:fill="FFFFFF"/>
        </w:rPr>
        <w:t>Экологическое воспитание обеспечивает формирование духовных и нравственных ценностей.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</w:rPr>
        <w:t>Основным содержанием нашей работы по экологическому воспитанию является формирование осознанно-правильного отношения к явлениям и объектам природы, которые окружают ребенка и с которыми он знакомится в дошкольном детстве.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rStyle w:val="a4"/>
          <w:color w:val="000000"/>
          <w:sz w:val="28"/>
          <w:szCs w:val="28"/>
        </w:rPr>
        <w:t>Цель: </w:t>
      </w:r>
      <w:r w:rsidRPr="00756428">
        <w:rPr>
          <w:color w:val="000000"/>
          <w:sz w:val="28"/>
          <w:szCs w:val="28"/>
        </w:rPr>
        <w:t>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  Обучать детей любви и пониманию природы, формирование начал экологической культуры.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rStyle w:val="a4"/>
          <w:color w:val="000000"/>
          <w:sz w:val="28"/>
          <w:szCs w:val="28"/>
        </w:rPr>
        <w:t>Задачи: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</w:rPr>
        <w:t>- пополнить педагогическую копилку новой информацией;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</w:rPr>
        <w:t>- изготовить картотеку прогулок, картотеку дидактических игр, составить конспекты занятий, развлечений;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</w:rPr>
        <w:t>- создание экологически-развивающей среды в ДОУ;</w:t>
      </w:r>
    </w:p>
    <w:p w:rsidR="002551D6" w:rsidRPr="00756428" w:rsidRDefault="002551D6" w:rsidP="002551D6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</w:rPr>
      </w:pPr>
      <w:r w:rsidRPr="00756428">
        <w:rPr>
          <w:color w:val="000000"/>
          <w:sz w:val="28"/>
          <w:szCs w:val="28"/>
        </w:rPr>
        <w:t>- экологическое просвещение.</w:t>
      </w:r>
    </w:p>
    <w:p w:rsidR="002551D6" w:rsidRPr="00756428" w:rsidRDefault="002551D6" w:rsidP="002551D6">
      <w:pPr>
        <w:rPr>
          <w:color w:val="000000"/>
          <w:sz w:val="28"/>
          <w:szCs w:val="28"/>
        </w:rPr>
      </w:pPr>
    </w:p>
    <w:p w:rsidR="00FC1033" w:rsidRDefault="00FC1033"/>
    <w:sectPr w:rsidR="00FC1033" w:rsidSect="00312411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D6"/>
    <w:rsid w:val="002551D6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E786"/>
  <w15:chartTrackingRefBased/>
  <w15:docId w15:val="{D222D7B6-0CF9-4804-A29D-D4383D71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51D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5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2024-04-17T05:45:00Z</dcterms:created>
  <dcterms:modified xsi:type="dcterms:W3CDTF">2024-04-17T05:48:00Z</dcterms:modified>
</cp:coreProperties>
</file>